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7B" w:rsidRPr="009A097B" w:rsidRDefault="00D45EBD" w:rsidP="009A097B">
      <w:pPr>
        <w:jc w:val="right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(เอกสารแนบ</w:t>
      </w:r>
      <w:r w:rsidR="009A097B" w:rsidRPr="009A097B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9A097B" w:rsidRPr="00F84165" w:rsidRDefault="009A097B" w:rsidP="007247B1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F84165">
        <w:rPr>
          <w:rFonts w:ascii="TH SarabunPSK" w:hAnsi="TH SarabunPSK" w:cs="TH SarabunPSK"/>
          <w:b/>
          <w:bCs/>
          <w:sz w:val="40"/>
          <w:szCs w:val="48"/>
        </w:rPr>
        <w:t xml:space="preserve">KPI </w:t>
      </w:r>
      <w:r w:rsidRPr="00F84165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บังคับส่วนกลาง </w:t>
      </w:r>
      <w:r w:rsidR="007247B1">
        <w:rPr>
          <w:rFonts w:ascii="TH SarabunPSK" w:hAnsi="TH SarabunPSK" w:cs="TH SarabunPSK" w:hint="cs"/>
          <w:b/>
          <w:bCs/>
          <w:sz w:val="32"/>
          <w:szCs w:val="40"/>
          <w:cs/>
        </w:rPr>
        <w:t>ปี 2561</w:t>
      </w:r>
    </w:p>
    <w:p w:rsidR="009A097B" w:rsidRPr="00F84165" w:rsidRDefault="009A097B" w:rsidP="00876695">
      <w:pPr>
        <w:spacing w:after="120"/>
        <w:rPr>
          <w:rFonts w:ascii="TH SarabunPSK" w:hAnsi="TH SarabunPSK" w:cs="TH SarabunPSK"/>
          <w:sz w:val="36"/>
          <w:szCs w:val="44"/>
        </w:rPr>
      </w:pPr>
      <w:r>
        <w:rPr>
          <w:rFonts w:ascii="TH SarabunPSK" w:hAnsi="TH SarabunPSK" w:cs="TH SarabunPSK" w:hint="cs"/>
          <w:sz w:val="32"/>
          <w:szCs w:val="40"/>
          <w:cs/>
        </w:rPr>
        <w:t xml:space="preserve">ในส่วนที่เกี่ยวข้องกับงานพัฒนาคุณภาพ </w:t>
      </w:r>
      <w:r w:rsidRPr="00F84165">
        <w:rPr>
          <w:rFonts w:ascii="TH SarabunPSK" w:hAnsi="TH SarabunPSK" w:cs="TH SarabunPSK"/>
          <w:sz w:val="36"/>
          <w:szCs w:val="44"/>
        </w:rPr>
        <w:t>(HA)</w:t>
      </w:r>
    </w:p>
    <w:p w:rsidR="009A097B" w:rsidRDefault="009A097B" w:rsidP="007247B1">
      <w:pPr>
        <w:spacing w:after="120"/>
        <w:rPr>
          <w:rFonts w:ascii="TH SarabunPSK" w:hAnsi="TH SarabunPSK" w:cs="TH SarabunPSK"/>
          <w:sz w:val="24"/>
          <w:szCs w:val="32"/>
        </w:rPr>
      </w:pPr>
      <w:r w:rsidRPr="00585FD6">
        <w:rPr>
          <w:rFonts w:ascii="TH SarabunPSK" w:hAnsi="TH SarabunPSK" w:cs="TH SarabunPSK" w:hint="cs"/>
          <w:b/>
          <w:bCs/>
          <w:sz w:val="24"/>
          <w:szCs w:val="32"/>
          <w:cs/>
        </w:rPr>
        <w:t>1. คะแนนประเมินด้าน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การพัฒนา</w:t>
      </w:r>
      <w:r w:rsidRPr="00585FD6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คุณภาพโรงพยาบาล </w:t>
      </w:r>
      <w:r w:rsidRPr="00585FD6">
        <w:rPr>
          <w:rFonts w:ascii="TH SarabunPSK" w:hAnsi="TH SarabunPSK" w:cs="TH SarabunPSK"/>
          <w:b/>
          <w:bCs/>
          <w:sz w:val="24"/>
          <w:szCs w:val="32"/>
        </w:rPr>
        <w:tab/>
      </w:r>
    </w:p>
    <w:p w:rsidR="009A097B" w:rsidRDefault="009A097B" w:rsidP="007247B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901CD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0901CD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="00397ECF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ร้อยละความสำเร็จตามแผนพัฒนาคุณภาพทั้งองค์กรตามเกณฑ์</w:t>
      </w:r>
      <w:proofErr w:type="gramEnd"/>
      <w:r w:rsidR="00397E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7ECF">
        <w:rPr>
          <w:rFonts w:ascii="TH SarabunPSK" w:hAnsi="TH SarabunPSK" w:cs="TH SarabunPSK"/>
          <w:b/>
          <w:bCs/>
          <w:sz w:val="32"/>
          <w:szCs w:val="32"/>
        </w:rPr>
        <w:t>TQA</w:t>
      </w:r>
      <w:r w:rsidRPr="000901C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 2 </w:t>
      </w:r>
      <w:r w:rsidRPr="000901CD">
        <w:rPr>
          <w:rFonts w:ascii="TH SarabunPSK" w:hAnsi="TH SarabunPSK" w:cs="TH SarabunPSK"/>
          <w:b/>
          <w:bCs/>
          <w:sz w:val="32"/>
          <w:szCs w:val="40"/>
        </w:rPr>
        <w:t>%</w:t>
      </w:r>
    </w:p>
    <w:p w:rsidR="007247B1" w:rsidRPr="003460CC" w:rsidRDefault="007247B1" w:rsidP="009A097B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97ECF">
        <w:rPr>
          <w:rFonts w:ascii="TH SarabunPSK" w:hAnsi="TH SarabunPSK" w:cs="TH SarabunPSK" w:hint="cs"/>
          <w:sz w:val="24"/>
          <w:szCs w:val="32"/>
          <w:cs/>
        </w:rPr>
        <w:t xml:space="preserve">เกณฑ์ในการให้คะแนน </w:t>
      </w:r>
      <w:r w:rsidR="003E432B">
        <w:rPr>
          <w:rFonts w:ascii="TH SarabunPSK" w:hAnsi="TH SarabunPSK" w:cs="TH SarabunPSK" w:hint="cs"/>
          <w:sz w:val="24"/>
          <w:szCs w:val="32"/>
          <w:cs/>
        </w:rPr>
        <w:t>จากร้อยละความสำเร็จตามแผนพัฒนาคุณภาพทั้งองค์กรที่ได้ดำเนินการตามแผนพัฒนาคุณภาพที่ส่งมหาวิทยาลัย</w:t>
      </w:r>
      <w:bookmarkStart w:id="0" w:name="_GoBack"/>
      <w:bookmarkEnd w:id="0"/>
    </w:p>
    <w:tbl>
      <w:tblPr>
        <w:tblW w:w="96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9"/>
        <w:gridCol w:w="1252"/>
        <w:gridCol w:w="1263"/>
        <w:gridCol w:w="1258"/>
        <w:gridCol w:w="1306"/>
        <w:gridCol w:w="1276"/>
      </w:tblGrid>
      <w:tr w:rsidR="00E61454" w:rsidRPr="00D26043" w:rsidTr="00997609"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ข้อตกลงการปฏิบัติงาน</w:t>
            </w:r>
          </w:p>
        </w:tc>
        <w:tc>
          <w:tcPr>
            <w:tcW w:w="6355" w:type="dxa"/>
            <w:gridSpan w:val="5"/>
            <w:tcBorders>
              <w:left w:val="single" w:sz="4" w:space="0" w:color="auto"/>
            </w:tcBorders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เกณฑ์การให้คะแนนตัวชี้วัดความสำเร็จของงาน</w:t>
            </w:r>
          </w:p>
        </w:tc>
      </w:tr>
      <w:tr w:rsidR="00E61454" w:rsidRPr="00D26043" w:rsidTr="00997609">
        <w:tc>
          <w:tcPr>
            <w:tcW w:w="3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 คะแนน</w:t>
            </w:r>
            <w:r w:rsidRPr="00631DD9">
              <w:rPr>
                <w:rFonts w:ascii="TH SarabunPSK" w:hAnsi="TH SarabunPSK" w:cs="TH SarabunPSK"/>
                <w:b/>
                <w:bCs/>
                <w:sz w:val="28"/>
              </w:rPr>
              <w:t xml:space="preserve"> (A)</w:t>
            </w:r>
          </w:p>
        </w:tc>
        <w:tc>
          <w:tcPr>
            <w:tcW w:w="1263" w:type="dxa"/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 คะแนน</w:t>
            </w:r>
            <w:r w:rsidRPr="00631DD9">
              <w:rPr>
                <w:rFonts w:ascii="TH SarabunPSK" w:hAnsi="TH SarabunPSK" w:cs="TH SarabunPSK"/>
                <w:b/>
                <w:bCs/>
                <w:sz w:val="28"/>
              </w:rPr>
              <w:t xml:space="preserve"> (B)</w:t>
            </w:r>
          </w:p>
        </w:tc>
        <w:tc>
          <w:tcPr>
            <w:tcW w:w="1258" w:type="dxa"/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 คะแนน</w:t>
            </w:r>
            <w:r w:rsidRPr="00631DD9">
              <w:rPr>
                <w:rFonts w:ascii="TH SarabunPSK" w:hAnsi="TH SarabunPSK" w:cs="TH SarabunPSK"/>
                <w:b/>
                <w:bCs/>
                <w:sz w:val="28"/>
              </w:rPr>
              <w:t xml:space="preserve"> (C)</w:t>
            </w:r>
          </w:p>
        </w:tc>
        <w:tc>
          <w:tcPr>
            <w:tcW w:w="1306" w:type="dxa"/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 คะแนน</w:t>
            </w:r>
            <w:r w:rsidRPr="00631DD9">
              <w:rPr>
                <w:rFonts w:ascii="TH SarabunPSK" w:hAnsi="TH SarabunPSK" w:cs="TH SarabunPSK"/>
                <w:b/>
                <w:bCs/>
                <w:sz w:val="28"/>
              </w:rPr>
              <w:t xml:space="preserve"> (D)</w:t>
            </w:r>
          </w:p>
        </w:tc>
        <w:tc>
          <w:tcPr>
            <w:tcW w:w="1276" w:type="dxa"/>
          </w:tcPr>
          <w:p w:rsidR="00E61454" w:rsidRPr="00631DD9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 คะแนน</w:t>
            </w:r>
            <w:r w:rsidRPr="00631DD9">
              <w:rPr>
                <w:rFonts w:ascii="TH SarabunPSK" w:hAnsi="TH SarabunPSK" w:cs="TH SarabunPSK"/>
                <w:b/>
                <w:bCs/>
                <w:sz w:val="28"/>
              </w:rPr>
              <w:t xml:space="preserve"> (E)</w:t>
            </w:r>
          </w:p>
        </w:tc>
      </w:tr>
      <w:tr w:rsidR="00E61454" w:rsidRPr="00D26043" w:rsidTr="00997609">
        <w:tc>
          <w:tcPr>
            <w:tcW w:w="3319" w:type="dxa"/>
            <w:tcBorders>
              <w:top w:val="single" w:sz="4" w:space="0" w:color="auto"/>
            </w:tcBorders>
          </w:tcPr>
          <w:p w:rsidR="00E61454" w:rsidRPr="00D26043" w:rsidRDefault="00E61454" w:rsidP="00997609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 xml:space="preserve">ร้อยละความสำเร็จตามแผนพัฒนาคุณภาพทั้งองค์กรตามเกณฑ์ </w:t>
            </w:r>
            <w:r w:rsidRPr="00D26043">
              <w:rPr>
                <w:rFonts w:ascii="TH SarabunPSK" w:hAnsi="TH SarabunPSK" w:cs="TH SarabunPSK"/>
                <w:sz w:val="28"/>
              </w:rPr>
              <w:t>TQA</w:t>
            </w:r>
          </w:p>
        </w:tc>
        <w:tc>
          <w:tcPr>
            <w:tcW w:w="1252" w:type="dxa"/>
          </w:tcPr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imes New Roman" w:hAnsi="Times New Roman" w:cs="Times New Roman"/>
                <w:sz w:val="28"/>
                <w:cs/>
              </w:rPr>
              <w:t>≥</w:t>
            </w:r>
            <w:r w:rsidRPr="00D26043">
              <w:rPr>
                <w:rFonts w:ascii="TH SarabunPSK" w:hAnsi="TH SarabunPSK" w:cs="TH SarabunPSK" w:hint="cs"/>
                <w:sz w:val="28"/>
                <w:cs/>
              </w:rPr>
              <w:t>ร้อยละ 80</w:t>
            </w:r>
          </w:p>
        </w:tc>
        <w:tc>
          <w:tcPr>
            <w:tcW w:w="1263" w:type="dxa"/>
          </w:tcPr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</w:p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>70-79</w:t>
            </w:r>
          </w:p>
        </w:tc>
        <w:tc>
          <w:tcPr>
            <w:tcW w:w="1258" w:type="dxa"/>
          </w:tcPr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 xml:space="preserve"> 60-69</w:t>
            </w:r>
          </w:p>
        </w:tc>
        <w:tc>
          <w:tcPr>
            <w:tcW w:w="1306" w:type="dxa"/>
          </w:tcPr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 w:hint="cs"/>
                <w:sz w:val="28"/>
                <w:cs/>
              </w:rPr>
              <w:t>50-59</w:t>
            </w:r>
          </w:p>
        </w:tc>
        <w:tc>
          <w:tcPr>
            <w:tcW w:w="1276" w:type="dxa"/>
          </w:tcPr>
          <w:p w:rsidR="00E61454" w:rsidRPr="00D26043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26043">
              <w:rPr>
                <w:rFonts w:ascii="TH SarabunPSK" w:hAnsi="TH SarabunPSK" w:cs="TH SarabunPSK"/>
                <w:sz w:val="28"/>
                <w:cs/>
              </w:rPr>
              <w:t>&lt;</w:t>
            </w:r>
            <w:r w:rsidRPr="00D26043">
              <w:rPr>
                <w:rFonts w:ascii="TH SarabunPSK" w:hAnsi="TH SarabunPSK" w:cs="TH SarabunPSK" w:hint="cs"/>
                <w:sz w:val="28"/>
                <w:cs/>
              </w:rPr>
              <w:t>ร้อยละ 50</w:t>
            </w:r>
          </w:p>
        </w:tc>
      </w:tr>
    </w:tbl>
    <w:p w:rsidR="00E61454" w:rsidRDefault="00E61454" w:rsidP="009A09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DE3" w:rsidRPr="000901CD" w:rsidRDefault="00967DE3" w:rsidP="009A09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A097B" w:rsidRPr="000901CD" w:rsidRDefault="009A097B" w:rsidP="007247B1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1.2 คะแนนประเมิน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ตามมาตรฐาน</w:t>
      </w: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โรงพยาบาล </w:t>
      </w:r>
      <w:r w:rsidRPr="000901C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901CD">
        <w:rPr>
          <w:rFonts w:ascii="TH SarabunPSK" w:hAnsi="TH SarabunPSK" w:cs="TH SarabunPSK"/>
          <w:b/>
          <w:bCs/>
          <w:sz w:val="32"/>
          <w:szCs w:val="32"/>
        </w:rPr>
        <w:t>HA</w:t>
      </w:r>
      <w:r w:rsidRPr="000901C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967D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น้ำหนัก 2 </w:t>
      </w:r>
      <w:r w:rsidRPr="000901CD">
        <w:rPr>
          <w:rFonts w:ascii="TH SarabunPSK" w:hAnsi="TH SarabunPSK" w:cs="TH SarabunPSK"/>
          <w:b/>
          <w:bCs/>
          <w:sz w:val="32"/>
          <w:szCs w:val="40"/>
        </w:rPr>
        <w:t>%</w:t>
      </w:r>
    </w:p>
    <w:p w:rsidR="009A097B" w:rsidRDefault="009A097B" w:rsidP="007247B1">
      <w:pPr>
        <w:ind w:left="720" w:firstLine="720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เกณฑ์ในการให้คะแนน ตามการประเมินของ สรพ</w:t>
      </w:r>
    </w:p>
    <w:p w:rsidR="009A097B" w:rsidRDefault="009A097B" w:rsidP="009A097B">
      <w:pPr>
        <w:rPr>
          <w:rFonts w:ascii="TH SarabunPSK" w:hAnsi="TH SarabunPSK" w:cs="TH SarabunPSK"/>
          <w:sz w:val="28"/>
          <w:szCs w:val="3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417"/>
        <w:gridCol w:w="1418"/>
        <w:gridCol w:w="1417"/>
        <w:gridCol w:w="1418"/>
      </w:tblGrid>
      <w:tr w:rsidR="00E61454" w:rsidRPr="004E591D" w:rsidTr="00E61454">
        <w:tc>
          <w:tcPr>
            <w:tcW w:w="7088" w:type="dxa"/>
            <w:gridSpan w:val="5"/>
          </w:tcPr>
          <w:p w:rsidR="00E61454" w:rsidRPr="004E591D" w:rsidRDefault="00E61454" w:rsidP="0099760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31D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เกณฑ์การให้คะแนนตัวชี้วัดความสำเร็จของงาน</w:t>
            </w:r>
          </w:p>
        </w:tc>
      </w:tr>
      <w:tr w:rsidR="00E61454" w:rsidRPr="00E61454" w:rsidTr="00E61454">
        <w:tc>
          <w:tcPr>
            <w:tcW w:w="1418" w:type="dxa"/>
          </w:tcPr>
          <w:p w:rsidR="00E61454" w:rsidRPr="00E61454" w:rsidRDefault="00E61454" w:rsidP="00586195">
            <w:pPr>
              <w:rPr>
                <w:b/>
                <w:bCs/>
              </w:rPr>
            </w:pPr>
            <w:r w:rsidRPr="00E61454">
              <w:rPr>
                <w:b/>
                <w:bCs/>
              </w:rPr>
              <w:t>5</w:t>
            </w:r>
            <w:r w:rsidRPr="00E61454">
              <w:rPr>
                <w:b/>
                <w:bCs/>
                <w:cs/>
              </w:rPr>
              <w:t xml:space="preserve"> คะแนน (</w:t>
            </w:r>
            <w:r w:rsidRPr="00E61454">
              <w:rPr>
                <w:b/>
                <w:bCs/>
              </w:rPr>
              <w:t>A)</w:t>
            </w:r>
          </w:p>
        </w:tc>
        <w:tc>
          <w:tcPr>
            <w:tcW w:w="1417" w:type="dxa"/>
          </w:tcPr>
          <w:p w:rsidR="00E61454" w:rsidRPr="00E61454" w:rsidRDefault="00E61454" w:rsidP="00586195">
            <w:pPr>
              <w:rPr>
                <w:b/>
                <w:bCs/>
              </w:rPr>
            </w:pPr>
            <w:r w:rsidRPr="00E61454">
              <w:rPr>
                <w:b/>
                <w:bCs/>
              </w:rPr>
              <w:t>4</w:t>
            </w:r>
            <w:r w:rsidRPr="00E61454">
              <w:rPr>
                <w:b/>
                <w:bCs/>
                <w:cs/>
              </w:rPr>
              <w:t xml:space="preserve"> คะแนน (</w:t>
            </w:r>
            <w:r w:rsidRPr="00E61454">
              <w:rPr>
                <w:b/>
                <w:bCs/>
              </w:rPr>
              <w:t>B)</w:t>
            </w:r>
          </w:p>
        </w:tc>
        <w:tc>
          <w:tcPr>
            <w:tcW w:w="1418" w:type="dxa"/>
          </w:tcPr>
          <w:p w:rsidR="00E61454" w:rsidRPr="00E61454" w:rsidRDefault="00E61454" w:rsidP="00586195">
            <w:pPr>
              <w:rPr>
                <w:b/>
                <w:bCs/>
              </w:rPr>
            </w:pPr>
            <w:r w:rsidRPr="00E61454">
              <w:rPr>
                <w:b/>
                <w:bCs/>
              </w:rPr>
              <w:t>3</w:t>
            </w:r>
            <w:r w:rsidRPr="00E61454">
              <w:rPr>
                <w:b/>
                <w:bCs/>
                <w:cs/>
              </w:rPr>
              <w:t xml:space="preserve"> คะแนน (</w:t>
            </w:r>
            <w:r w:rsidRPr="00E61454">
              <w:rPr>
                <w:b/>
                <w:bCs/>
              </w:rPr>
              <w:t>C)</w:t>
            </w:r>
          </w:p>
        </w:tc>
        <w:tc>
          <w:tcPr>
            <w:tcW w:w="1417" w:type="dxa"/>
          </w:tcPr>
          <w:p w:rsidR="00E61454" w:rsidRPr="00E61454" w:rsidRDefault="00E61454" w:rsidP="00586195">
            <w:pPr>
              <w:rPr>
                <w:b/>
                <w:bCs/>
              </w:rPr>
            </w:pPr>
            <w:r w:rsidRPr="00E61454">
              <w:rPr>
                <w:b/>
                <w:bCs/>
              </w:rPr>
              <w:t>2</w:t>
            </w:r>
            <w:r w:rsidRPr="00E61454">
              <w:rPr>
                <w:b/>
                <w:bCs/>
                <w:cs/>
              </w:rPr>
              <w:t xml:space="preserve"> คะแนน (</w:t>
            </w:r>
            <w:r w:rsidRPr="00E61454">
              <w:rPr>
                <w:b/>
                <w:bCs/>
              </w:rPr>
              <w:t>D)</w:t>
            </w:r>
          </w:p>
        </w:tc>
        <w:tc>
          <w:tcPr>
            <w:tcW w:w="1418" w:type="dxa"/>
          </w:tcPr>
          <w:p w:rsidR="00E61454" w:rsidRPr="00E61454" w:rsidRDefault="00E61454" w:rsidP="00586195">
            <w:pPr>
              <w:rPr>
                <w:b/>
                <w:bCs/>
              </w:rPr>
            </w:pPr>
            <w:r w:rsidRPr="00E61454">
              <w:rPr>
                <w:b/>
                <w:bCs/>
              </w:rPr>
              <w:t>1</w:t>
            </w:r>
            <w:r w:rsidRPr="00E61454">
              <w:rPr>
                <w:b/>
                <w:bCs/>
                <w:cs/>
              </w:rPr>
              <w:t xml:space="preserve"> คะแนน (</w:t>
            </w:r>
            <w:r w:rsidRPr="00E61454">
              <w:rPr>
                <w:b/>
                <w:bCs/>
              </w:rPr>
              <w:t>E)</w:t>
            </w:r>
          </w:p>
        </w:tc>
      </w:tr>
      <w:tr w:rsidR="00E61454" w:rsidRPr="004E591D" w:rsidTr="00E61454">
        <w:tc>
          <w:tcPr>
            <w:tcW w:w="1418" w:type="dxa"/>
          </w:tcPr>
          <w:p w:rsidR="00E61454" w:rsidRPr="00D96CF0" w:rsidRDefault="00E61454" w:rsidP="009976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&gt;3.01</w:t>
            </w:r>
          </w:p>
        </w:tc>
        <w:tc>
          <w:tcPr>
            <w:tcW w:w="1417" w:type="dxa"/>
          </w:tcPr>
          <w:p w:rsidR="00E61454" w:rsidRPr="00D96CF0" w:rsidRDefault="00E61454" w:rsidP="009976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2.71-3.00</w:t>
            </w:r>
          </w:p>
        </w:tc>
        <w:tc>
          <w:tcPr>
            <w:tcW w:w="1418" w:type="dxa"/>
          </w:tcPr>
          <w:p w:rsidR="00E61454" w:rsidRPr="00D96CF0" w:rsidRDefault="00E61454" w:rsidP="009976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2.50</w:t>
            </w: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-2.70</w:t>
            </w:r>
          </w:p>
        </w:tc>
        <w:tc>
          <w:tcPr>
            <w:tcW w:w="1417" w:type="dxa"/>
          </w:tcPr>
          <w:p w:rsidR="00E61454" w:rsidRPr="00D96CF0" w:rsidRDefault="00E61454" w:rsidP="009976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2.10-2.49</w:t>
            </w:r>
          </w:p>
        </w:tc>
        <w:tc>
          <w:tcPr>
            <w:tcW w:w="1418" w:type="dxa"/>
          </w:tcPr>
          <w:p w:rsidR="00E61454" w:rsidRPr="00D96CF0" w:rsidRDefault="00E61454" w:rsidP="009976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≤2</w:t>
            </w:r>
          </w:p>
        </w:tc>
      </w:tr>
    </w:tbl>
    <w:p w:rsidR="00F5639D" w:rsidRDefault="00F5639D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E61454" w:rsidRPr="00876695" w:rsidRDefault="00E61454" w:rsidP="009A097B">
      <w:pPr>
        <w:rPr>
          <w:rFonts w:ascii="TH SarabunPSK" w:hAnsi="TH SarabunPSK" w:cs="TH SarabunPSK"/>
          <w:sz w:val="28"/>
          <w:szCs w:val="36"/>
        </w:rPr>
      </w:pPr>
    </w:p>
    <w:p w:rsidR="009A097B" w:rsidRPr="005C304A" w:rsidRDefault="009A097B" w:rsidP="007247B1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1.3</w:t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การมีส่วนร่วมในการพัฒนาคุณภาพ</w:t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น้ำหนัก 3 </w:t>
      </w:r>
      <w:r w:rsidRPr="005C304A">
        <w:rPr>
          <w:rFonts w:ascii="TH SarabunPSK" w:hAnsi="TH SarabunPSK" w:cs="TH SarabunPSK"/>
          <w:b/>
          <w:bCs/>
          <w:sz w:val="32"/>
          <w:szCs w:val="40"/>
        </w:rPr>
        <w:t>%</w:t>
      </w:r>
    </w:p>
    <w:p w:rsidR="009A097B" w:rsidRDefault="009A097B" w:rsidP="007247B1">
      <w:pPr>
        <w:ind w:left="72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เกณฑ์ในการให้คะแนนการมีส่วนร่วมในการพัฒนาคุณภาพ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7655"/>
      </w:tblGrid>
      <w:tr w:rsidR="009A097B" w:rsidRPr="0075629D" w:rsidTr="00BA0D59">
        <w:tc>
          <w:tcPr>
            <w:tcW w:w="1559" w:type="dxa"/>
          </w:tcPr>
          <w:p w:rsidR="009A097B" w:rsidRPr="0075629D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</w:tcPr>
          <w:p w:rsidR="009A097B" w:rsidRPr="0075629D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เกณฑ์ในการให้คะแนน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097B" w:rsidRPr="00C771C1" w:rsidRDefault="009A097B" w:rsidP="00AB7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มี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Service Profile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แต่รูปแบบไม่ครบถ้วน</w:t>
            </w:r>
            <w:r w:rsidR="00AB7637"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AB7637"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="00AB7637"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ไม่เป็นไปตามที่กำหนด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32"/>
                <w:szCs w:val="40"/>
                <w:cs/>
              </w:rPr>
              <w:t xml:space="preserve">มี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>Service Profile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แต่ ข้อมูลไม่เป็นปัจจุบัน (ไม่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Up to date)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ตามรอบการประเมิน</w:t>
            </w:r>
          </w:p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(ประเมินรอบที่ 1 ข้อมูลในรอบปีที่ผ่านมาครบทั้งปี</w:t>
            </w:r>
          </w:p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ประเมินรอบที่ 2 ข้อมูลในปีปัจจุบัน อย่างน้อย 6 เดือน)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/>
                <w:sz w:val="32"/>
                <w:szCs w:val="40"/>
              </w:rPr>
              <w:t>Service Profile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มีการ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Update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ข้อมูลตามรอบการประเมิน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แต่ส่งช้ากว่ากำหนด</w:t>
            </w:r>
          </w:p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(กำหนดเวลาในการส่ง ประเมินรอบที่ 1 </w:t>
            </w:r>
            <w:r w:rsidRPr="00C771C1">
              <w:rPr>
                <w:rFonts w:ascii="TH SarabunPSK" w:hAnsi="TH SarabunPSK" w:cs="TH SarabunPSK"/>
                <w:sz w:val="32"/>
                <w:szCs w:val="32"/>
              </w:rPr>
              <w:t xml:space="preserve">= 1 </w:t>
            </w:r>
            <w:r w:rsidRPr="00C771C1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, ประเมินรอบที่ 2</w:t>
            </w:r>
            <w:r w:rsidRPr="00C771C1">
              <w:rPr>
                <w:rFonts w:ascii="TH SarabunPSK" w:hAnsi="TH SarabunPSK" w:cs="TH SarabunPSK"/>
                <w:sz w:val="32"/>
                <w:szCs w:val="32"/>
              </w:rPr>
              <w:t xml:space="preserve"> = 1 </w:t>
            </w:r>
            <w:r w:rsidRPr="00C771C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กรกฎาคม)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/>
                <w:sz w:val="32"/>
                <w:szCs w:val="40"/>
              </w:rPr>
              <w:t>Service Profile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มีข้อมูลที่เป็นปัจจุบัน (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Up to date)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ตามรอบการประเมินการ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ส่งตามกำหนดเวลา และมีความสมบูรณ์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การติดตามตัวชี้วัด และกิจกรรมการทบทวนคุณภาพ</w:t>
            </w:r>
          </w:p>
        </w:tc>
      </w:tr>
      <w:tr w:rsidR="00F5639D" w:rsidRPr="0075629D" w:rsidTr="00BA0D59">
        <w:tc>
          <w:tcPr>
            <w:tcW w:w="1559" w:type="dxa"/>
          </w:tcPr>
          <w:p w:rsidR="00F5639D" w:rsidRPr="0075629D" w:rsidRDefault="00F5639D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F5639D" w:rsidRPr="00585FD6" w:rsidRDefault="00F5639D" w:rsidP="00BA0D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5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มีข้อ 4 และมีคะแนนเพิ่มในกรณีที่หน่วยงานมีส่วนร่วมรับผิดชอบ </w:t>
            </w:r>
            <w:r w:rsidRPr="00585FD6">
              <w:rPr>
                <w:rFonts w:ascii="TH SarabunPSK" w:hAnsi="TH SarabunPSK" w:cs="TH SarabunPSK"/>
                <w:sz w:val="32"/>
                <w:szCs w:val="32"/>
              </w:rPr>
              <w:t xml:space="preserve">SAR </w:t>
            </w:r>
            <w:r w:rsidRPr="00585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ระดับโรงพยาบาล หรือ การตามรอยคุณภาพในด้านต่างๆ เช่น </w:t>
            </w:r>
            <w:r w:rsidRPr="00585FD6">
              <w:rPr>
                <w:rFonts w:ascii="TH SarabunPSK" w:hAnsi="TH SarabunPSK" w:cs="TH SarabunPSK"/>
                <w:sz w:val="32"/>
                <w:szCs w:val="32"/>
              </w:rPr>
              <w:t xml:space="preserve">Clinical Tracer  </w:t>
            </w:r>
            <w:r w:rsidRPr="00585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การตามรอย </w:t>
            </w:r>
            <w:r w:rsidRPr="00585FD6">
              <w:rPr>
                <w:rFonts w:ascii="TH SarabunPSK" w:hAnsi="TH SarabunPSK" w:cs="TH SarabunPSK"/>
                <w:sz w:val="32"/>
                <w:szCs w:val="32"/>
              </w:rPr>
              <w:t>Patient Safety Goal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ต่างๆ  สำหรับสายสนับสนุนการตามรอยการปฏิบัติตามแนวทางที่กำหนด และมีปรากฏในกิจกรรมทบทวน 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Service Profile</w:t>
            </w:r>
          </w:p>
        </w:tc>
      </w:tr>
    </w:tbl>
    <w:p w:rsidR="00B57A20" w:rsidRPr="00B57A20" w:rsidRDefault="00B57A20" w:rsidP="00B57A20">
      <w:pPr>
        <w:spacing w:before="240" w:after="0"/>
        <w:rPr>
          <w:rFonts w:ascii="TH SarabunPSK" w:hAnsi="TH SarabunPSK" w:cs="TH SarabunPSK"/>
          <w:sz w:val="32"/>
          <w:szCs w:val="32"/>
          <w:cs/>
        </w:rPr>
        <w:sectPr w:rsidR="00B57A20" w:rsidRPr="00B57A20" w:rsidSect="007247B1">
          <w:pgSz w:w="11906" w:h="16838"/>
          <w:pgMar w:top="567" w:right="1440" w:bottom="454" w:left="1440" w:header="709" w:footer="709" w:gutter="0"/>
          <w:cols w:space="708"/>
          <w:docGrid w:linePitch="360"/>
        </w:sectPr>
      </w:pPr>
      <w:r w:rsidRPr="00B57A20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B57A20">
        <w:rPr>
          <w:rFonts w:ascii="TH SarabunPSK" w:hAnsi="TH SarabunPSK" w:cs="TH SarabunPSK" w:hint="cs"/>
          <w:sz w:val="32"/>
          <w:szCs w:val="32"/>
          <w:cs/>
        </w:rPr>
        <w:t xml:space="preserve">  หากไม่มีการแก้ไข </w:t>
      </w:r>
      <w:r w:rsidRPr="00B57A20">
        <w:rPr>
          <w:rFonts w:ascii="TH SarabunPSK" w:hAnsi="TH SarabunPSK" w:cs="TH SarabunPSK"/>
          <w:sz w:val="32"/>
          <w:szCs w:val="32"/>
        </w:rPr>
        <w:t xml:space="preserve">Service Profile </w:t>
      </w:r>
      <w:r w:rsidRPr="00B57A20">
        <w:rPr>
          <w:rFonts w:ascii="TH SarabunPSK" w:hAnsi="TH SarabunPSK" w:cs="TH SarabunPSK" w:hint="cs"/>
          <w:sz w:val="32"/>
          <w:szCs w:val="32"/>
          <w:cs/>
        </w:rPr>
        <w:t>ตามข้อเสนอแนะครั้งที่แล้ว จะถูกหักคะแนน 0.5</w:t>
      </w:r>
      <w:r w:rsidRPr="00B57A20">
        <w:rPr>
          <w:rFonts w:ascii="TH SarabunPSK" w:hAnsi="TH SarabunPSK" w:cs="TH SarabunPSK"/>
          <w:sz w:val="32"/>
          <w:szCs w:val="32"/>
          <w:cs/>
        </w:rPr>
        <w:t>–</w:t>
      </w:r>
      <w:r w:rsidR="007247B1">
        <w:rPr>
          <w:rFonts w:ascii="TH SarabunPSK" w:hAnsi="TH SarabunPSK" w:cs="TH SarabunPSK" w:hint="cs"/>
          <w:sz w:val="32"/>
          <w:szCs w:val="32"/>
          <w:cs/>
        </w:rPr>
        <w:t>1 คะแนน</w:t>
      </w:r>
    </w:p>
    <w:p w:rsidR="00A84812" w:rsidRPr="00E53E6D" w:rsidRDefault="00A84812" w:rsidP="007247B1"/>
    <w:sectPr w:rsidR="00A84812" w:rsidRPr="00E53E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7B"/>
    <w:rsid w:val="00050B3A"/>
    <w:rsid w:val="003460CC"/>
    <w:rsid w:val="00397ECF"/>
    <w:rsid w:val="003E432B"/>
    <w:rsid w:val="007247B1"/>
    <w:rsid w:val="00876695"/>
    <w:rsid w:val="00967DE3"/>
    <w:rsid w:val="009A097B"/>
    <w:rsid w:val="00A84812"/>
    <w:rsid w:val="00AB7637"/>
    <w:rsid w:val="00B57A20"/>
    <w:rsid w:val="00C771C1"/>
    <w:rsid w:val="00D45EBD"/>
    <w:rsid w:val="00E53E6D"/>
    <w:rsid w:val="00E61454"/>
    <w:rsid w:val="00ED778B"/>
    <w:rsid w:val="00F27EB7"/>
    <w:rsid w:val="00F5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7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3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39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7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3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39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13</cp:revision>
  <cp:lastPrinted>2017-06-30T08:49:00Z</cp:lastPrinted>
  <dcterms:created xsi:type="dcterms:W3CDTF">2017-06-25T06:42:00Z</dcterms:created>
  <dcterms:modified xsi:type="dcterms:W3CDTF">2018-02-01T03:33:00Z</dcterms:modified>
</cp:coreProperties>
</file>